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right="-1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ООО «МОНИТОРИНГ»</w:t>
      </w:r>
    </w:p>
    <w:p>
      <w:pPr>
        <w:pStyle w:val="Normal"/>
        <w:ind w:right="-1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г. Санкт-Петербург, </w:t>
      </w:r>
    </w:p>
    <w:p>
      <w:pPr>
        <w:pStyle w:val="Normal"/>
        <w:ind w:right="-1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ул. Бумажная, д.17, лит.А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Исх.№___________от _______</w:t>
      </w:r>
    </w:p>
    <w:p>
      <w:pPr>
        <w:pStyle w:val="Normal"/>
        <w:rPr>
          <w:b/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                                                             </w:t>
      </w:r>
      <w:r>
        <w:rPr>
          <w:b/>
          <w:sz w:val="24"/>
          <w:szCs w:val="24"/>
          <w:vertAlign w:val="superscript"/>
        </w:rPr>
        <w:t>(дата)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на проведение поверки средств измерений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firstLine="851"/>
        <w:rPr>
          <w:b/>
          <w:b/>
          <w:sz w:val="24"/>
          <w:szCs w:val="24"/>
        </w:rPr>
      </w:pPr>
      <w:r>
        <w:rPr>
          <w:sz w:val="24"/>
          <w:szCs w:val="24"/>
        </w:rPr>
        <w:t>Просим провести поверку средств измерений:</w:t>
      </w:r>
    </w:p>
    <w:tbl>
      <w:tblPr>
        <w:tblW w:w="1048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78"/>
        <w:gridCol w:w="2960"/>
        <w:gridCol w:w="1417"/>
        <w:gridCol w:w="1701"/>
        <w:gridCol w:w="1843"/>
        <w:gridCol w:w="1985"/>
      </w:tblGrid>
      <w:tr>
        <w:trPr>
          <w:trHeight w:val="409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СИ*, модификация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 в Госреестре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ФИФ ОЕИ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Зав.№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выпуска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поверки</w:t>
            </w:r>
          </w:p>
          <w:p>
            <w:pPr>
              <w:pStyle w:val="Normal"/>
              <w:ind w:left="-108" w:right="-108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(первичная, периодическая, первичная после ремонта) </w:t>
            </w:r>
          </w:p>
        </w:tc>
      </w:tr>
      <w:tr>
        <w:trPr>
          <w:trHeight w:val="307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>
        <w:trPr>
          <w:trHeight w:val="471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29" w:right="-233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1"/>
              <w:numPr>
                <w:ilvl w:val="0"/>
                <w:numId w:val="2"/>
              </w:numPr>
              <w:suppressAutoHyphens w:val="true"/>
              <w:ind w:left="85" w:hanging="0"/>
              <w:textAlignment w:val="baselin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27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1"/>
              <w:numPr>
                <w:ilvl w:val="0"/>
                <w:numId w:val="2"/>
              </w:numPr>
              <w:suppressAutoHyphens w:val="true"/>
              <w:spacing w:lineRule="atLeast" w:line="100"/>
              <w:ind w:left="85" w:hanging="0"/>
              <w:textAlignment w:val="baselin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sz w:val="24"/>
          <w:szCs w:val="24"/>
        </w:rPr>
        <w:t xml:space="preserve"> с указанием разряда по локальной или государственной поверочной схеме (только для СИ, применяемых в качестве эталона)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Приложения:</w:t>
      </w:r>
    </w:p>
    <w:p>
      <w:pPr>
        <w:pStyle w:val="ListParagraph"/>
        <w:numPr>
          <w:ilvl w:val="0"/>
          <w:numId w:val="3"/>
        </w:numPr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Данные о предыдущей поверке СИ.</w:t>
      </w:r>
    </w:p>
    <w:p>
      <w:pPr>
        <w:pStyle w:val="FORMATTEXT"/>
        <w:numPr>
          <w:ilvl w:val="0"/>
          <w:numId w:val="3"/>
        </w:numPr>
        <w:ind w:left="0" w:firstLine="284"/>
        <w:jc w:val="both"/>
        <w:rPr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При необходимости внесения сведений о владельце в ФИФ ОЕИ к заявке прилагается заявление от владельца средств измерений, которое оформляется в свободной форме с указанием типов и заводских номеров средств измерений и </w:t>
      </w:r>
      <w:r>
        <w:rPr>
          <w:rFonts w:cs="Times New Roman" w:ascii="Times New Roman" w:hAnsi="Times New Roman"/>
          <w:b/>
          <w:i/>
          <w:sz w:val="24"/>
          <w:szCs w:val="24"/>
        </w:rPr>
        <w:t>подписывается руководителем юридического лица, лицом, его замещающим, или индивидуальным предпринимателем</w:t>
      </w:r>
      <w:r>
        <w:rPr>
          <w:rFonts w:cs="Times New Roman" w:ascii="Times New Roman" w:hAnsi="Times New Roman"/>
          <w:i/>
          <w:sz w:val="24"/>
          <w:szCs w:val="24"/>
        </w:rPr>
        <w:t>, являющимся владельцем средств измерений в соответствии с приказом Минпромторга России № 37 от 13.01.2022г.</w:t>
      </w:r>
    </w:p>
    <w:p>
      <w:pPr>
        <w:pStyle w:val="FORMATTEXT"/>
        <w:ind w:firstLine="284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FORMATTEXT"/>
        <w:ind w:firstLine="284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Примечания:</w:t>
      </w:r>
    </w:p>
    <w:p>
      <w:pPr>
        <w:pStyle w:val="FORMATTEXT"/>
        <w:numPr>
          <w:ilvl w:val="0"/>
          <w:numId w:val="4"/>
        </w:numPr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Оформление свидетельства на бумажном носителе:      </w:t>
      </w:r>
      <w:r>
        <w:rPr>
          <w:rFonts w:cs="Times New Roman" w:ascii="Times New Roman" w:hAnsi="Times New Roman"/>
          <w:b/>
          <w:i/>
          <w:sz w:val="24"/>
          <w:szCs w:val="24"/>
        </w:rPr>
        <w:t>ДА / НЕТ</w:t>
      </w:r>
    </w:p>
    <w:p>
      <w:pPr>
        <w:pStyle w:val="FORMATTEXT"/>
        <w:ind w:left="284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i/>
          <w:sz w:val="22"/>
          <w:szCs w:val="22"/>
        </w:rPr>
        <w:t>(нужное подчеркнуть)</w:t>
      </w:r>
    </w:p>
    <w:p>
      <w:pPr>
        <w:pStyle w:val="FORMATTEXT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случае наличия записи о передаче сведений о владельце средства измерений в договоре (контракте) на оказание услуг по поверке средств измерений, заявление о согласии на передачу сведений о владельце средства измерений не требуется.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Оплату гарантируем.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Должность и подпись уполномоченного лица</w:t>
      </w:r>
    </w:p>
    <w:sectPr>
      <w:headerReference w:type="default" r:id="rId2"/>
      <w:type w:val="nextPage"/>
      <w:pgSz w:w="11906" w:h="16838"/>
      <w:pgMar w:left="709" w:right="850" w:header="708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jc w:val="center"/>
      <w:rPr/>
    </w:pPr>
    <w:r>
      <w:rPr/>
      <w:t>ТИПОВАЯ ФОРМА МС ООО «МОНИТОРИНГ»</w:t>
    </w:r>
  </w:p>
  <w:p>
    <w:pPr>
      <w:pStyle w:val="Style13"/>
      <w:rPr/>
    </w:pPr>
    <w:r>
      <w:rPr/>
    </w:r>
  </w:p>
  <w:p>
    <w:pPr>
      <w:pStyle w:val="Style13"/>
      <w:rPr/>
    </w:pPr>
    <w:r>
      <w:rPr/>
      <w:t>Оформляется на бланке организации Заказчика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ind w:left="644" w:hanging="360"/>
      </w:pPr>
      <w:rPr>
        <w:sz w:val="24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644" w:hanging="360"/>
      </w:pPr>
      <w:rPr>
        <w:sz w:val="24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36f3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1">
    <w:name w:val="Heading 1"/>
    <w:basedOn w:val="Normal"/>
    <w:link w:val="10"/>
    <w:qFormat/>
    <w:rsid w:val="00c36f3c"/>
    <w:pPr>
      <w:keepNext w:val="true"/>
      <w:widowControl w:val="false"/>
      <w:numPr>
        <w:ilvl w:val="0"/>
        <w:numId w:val="1"/>
      </w:numPr>
      <w:ind w:left="0" w:hanging="0"/>
      <w:jc w:val="both"/>
      <w:outlineLvl w:val="0"/>
    </w:pPr>
    <w:rPr>
      <w:sz w:val="24"/>
    </w:rPr>
  </w:style>
  <w:style w:type="paragraph" w:styleId="2">
    <w:name w:val="Heading 2"/>
    <w:basedOn w:val="Normal"/>
    <w:link w:val="20"/>
    <w:qFormat/>
    <w:rsid w:val="00c36f3c"/>
    <w:pPr>
      <w:keepNext w:val="true"/>
      <w:widowControl w:val="false"/>
      <w:numPr>
        <w:ilvl w:val="1"/>
        <w:numId w:val="1"/>
      </w:numPr>
      <w:ind w:left="0" w:hanging="0"/>
      <w:jc w:val="both"/>
      <w:outlineLvl w:val="1"/>
    </w:pPr>
    <w:rPr>
      <w:sz w:val="24"/>
    </w:rPr>
  </w:style>
  <w:style w:type="paragraph" w:styleId="3">
    <w:name w:val="Heading 3"/>
    <w:basedOn w:val="Normal"/>
    <w:link w:val="30"/>
    <w:qFormat/>
    <w:rsid w:val="00c36f3c"/>
    <w:pPr>
      <w:keepNext w:val="true"/>
      <w:numPr>
        <w:ilvl w:val="2"/>
        <w:numId w:val="1"/>
      </w:numPr>
      <w:ind w:left="0" w:hanging="0"/>
      <w:jc w:val="center"/>
      <w:outlineLvl w:val="2"/>
    </w:pPr>
    <w:rPr>
      <w:b/>
      <w:sz w:val="28"/>
    </w:rPr>
  </w:style>
  <w:style w:type="paragraph" w:styleId="4">
    <w:name w:val="Heading 4"/>
    <w:basedOn w:val="Normal"/>
    <w:link w:val="40"/>
    <w:qFormat/>
    <w:rsid w:val="00c36f3c"/>
    <w:pPr>
      <w:keepNext w:val="true"/>
      <w:numPr>
        <w:ilvl w:val="3"/>
        <w:numId w:val="1"/>
      </w:numPr>
      <w:ind w:left="0" w:hanging="0"/>
      <w:jc w:val="center"/>
      <w:outlineLvl w:val="3"/>
    </w:pPr>
    <w:rPr>
      <w:sz w:val="24"/>
      <w:lang w:val="en-US"/>
    </w:rPr>
  </w:style>
  <w:style w:type="paragraph" w:styleId="5">
    <w:name w:val="Heading 5"/>
    <w:basedOn w:val="Normal"/>
    <w:link w:val="50"/>
    <w:qFormat/>
    <w:rsid w:val="00c36f3c"/>
    <w:pPr>
      <w:keepNext w:val="true"/>
      <w:numPr>
        <w:ilvl w:val="4"/>
        <w:numId w:val="1"/>
      </w:numPr>
      <w:ind w:left="0" w:hanging="0"/>
      <w:jc w:val="both"/>
      <w:outlineLvl w:val="4"/>
    </w:pPr>
    <w:rPr>
      <w:sz w:val="24"/>
    </w:rPr>
  </w:style>
  <w:style w:type="paragraph" w:styleId="6">
    <w:name w:val="Heading 6"/>
    <w:basedOn w:val="Normal"/>
    <w:link w:val="60"/>
    <w:qFormat/>
    <w:rsid w:val="00c36f3c"/>
    <w:pPr>
      <w:keepNext w:val="true"/>
      <w:numPr>
        <w:ilvl w:val="5"/>
        <w:numId w:val="1"/>
      </w:numPr>
      <w:jc w:val="center"/>
      <w:outlineLvl w:val="5"/>
    </w:pPr>
    <w:rPr>
      <w:sz w:val="24"/>
    </w:rPr>
  </w:style>
  <w:style w:type="paragraph" w:styleId="7">
    <w:name w:val="Heading 7"/>
    <w:basedOn w:val="Normal"/>
    <w:link w:val="70"/>
    <w:qFormat/>
    <w:rsid w:val="00c36f3c"/>
    <w:pPr>
      <w:keepNext w:val="true"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8">
    <w:name w:val="Heading 8"/>
    <w:basedOn w:val="Normal"/>
    <w:link w:val="80"/>
    <w:qFormat/>
    <w:rsid w:val="00c36f3c"/>
    <w:pPr>
      <w:keepNext w:val="true"/>
      <w:numPr>
        <w:ilvl w:val="7"/>
        <w:numId w:val="1"/>
      </w:numPr>
      <w:jc w:val="both"/>
      <w:outlineLvl w:val="7"/>
    </w:pPr>
    <w:rPr>
      <w:sz w:val="24"/>
    </w:rPr>
  </w:style>
  <w:style w:type="paragraph" w:styleId="9">
    <w:name w:val="Heading 9"/>
    <w:basedOn w:val="Normal"/>
    <w:link w:val="90"/>
    <w:qFormat/>
    <w:rsid w:val="00c36f3c"/>
    <w:pPr>
      <w:keepNext w:val="true"/>
      <w:numPr>
        <w:ilvl w:val="8"/>
        <w:numId w:val="1"/>
      </w:numPr>
      <w:ind w:left="0" w:hanging="0"/>
      <w:jc w:val="center"/>
      <w:outlineLvl w:val="8"/>
    </w:pPr>
    <w:rPr>
      <w:rFonts w:ascii="Arial" w:hAnsi="Arial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c36f3c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c36f3c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c36f3c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c36f3c"/>
    <w:rPr>
      <w:rFonts w:ascii="Times New Roman" w:hAnsi="Times New Roman" w:eastAsia="Times New Roman" w:cs="Times New Roman"/>
      <w:sz w:val="24"/>
      <w:szCs w:val="20"/>
      <w:lang w:val="en-US" w:eastAsia="ru-RU"/>
    </w:rPr>
  </w:style>
  <w:style w:type="character" w:styleId="51" w:customStyle="1">
    <w:name w:val="Заголовок 5 Знак"/>
    <w:basedOn w:val="DefaultParagraphFont"/>
    <w:link w:val="5"/>
    <w:qFormat/>
    <w:rsid w:val="00c36f3c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c36f3c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71" w:customStyle="1">
    <w:name w:val="Заголовок 7 Знак"/>
    <w:basedOn w:val="DefaultParagraphFont"/>
    <w:link w:val="7"/>
    <w:qFormat/>
    <w:rsid w:val="00c36f3c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81" w:customStyle="1">
    <w:name w:val="Заголовок 8 Знак"/>
    <w:basedOn w:val="DefaultParagraphFont"/>
    <w:link w:val="8"/>
    <w:qFormat/>
    <w:rsid w:val="00c36f3c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91" w:customStyle="1">
    <w:name w:val="Заголовок 9 Знак"/>
    <w:basedOn w:val="DefaultParagraphFont"/>
    <w:link w:val="9"/>
    <w:qFormat/>
    <w:rsid w:val="00c36f3c"/>
    <w:rPr>
      <w:rFonts w:ascii="Arial" w:hAnsi="Arial" w:eastAsia="Times New Roman" w:cs="Times New Roman"/>
      <w:sz w:val="24"/>
      <w:szCs w:val="20"/>
      <w:lang w:eastAsia="ru-RU"/>
    </w:rPr>
  </w:style>
  <w:style w:type="character" w:styleId="Style5" w:customStyle="1">
    <w:name w:val="Верхний колонтитул Знак"/>
    <w:basedOn w:val="DefaultParagraphFont"/>
    <w:link w:val="a4"/>
    <w:uiPriority w:val="99"/>
    <w:qFormat/>
    <w:rsid w:val="0035722d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6" w:customStyle="1">
    <w:name w:val="Нижний колонтитул Знак"/>
    <w:basedOn w:val="DefaultParagraphFont"/>
    <w:link w:val="a6"/>
    <w:uiPriority w:val="99"/>
    <w:qFormat/>
    <w:rsid w:val="0035722d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7" w:customStyle="1">
    <w:name w:val="Текст выноски Знак"/>
    <w:basedOn w:val="DefaultParagraphFont"/>
    <w:link w:val="a8"/>
    <w:uiPriority w:val="99"/>
    <w:semiHidden/>
    <w:qFormat/>
    <w:rsid w:val="00d64fca"/>
    <w:rPr>
      <w:rFonts w:ascii="Segoe UI" w:hAnsi="Segoe UI" w:eastAsia="Times New Roman" w:cs="Segoe UI"/>
      <w:sz w:val="18"/>
      <w:szCs w:val="18"/>
      <w:lang w:eastAsia="ru-RU"/>
    </w:rPr>
  </w:style>
  <w:style w:type="character" w:styleId="ListLabel1">
    <w:name w:val="ListLabel 1"/>
    <w:qFormat/>
    <w:rPr>
      <w:rFonts w:cs="Times New Roman"/>
      <w:sz w:val="24"/>
    </w:rPr>
  </w:style>
  <w:style w:type="character" w:styleId="ListLabel2">
    <w:name w:val="ListLabel 2"/>
    <w:qFormat/>
    <w:rPr>
      <w:rFonts w:ascii="Times New Roman" w:hAnsi="Times New Roman"/>
      <w:b w:val="false"/>
      <w:sz w:val="24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9">
    <w:name w:val="Body Text"/>
    <w:basedOn w:val="Normal"/>
    <w:pPr>
      <w:spacing w:lineRule="auto" w:line="288" w:before="0" w:after="140"/>
    </w:pPr>
    <w:rPr/>
  </w:style>
  <w:style w:type="paragraph" w:styleId="Style10">
    <w:name w:val="List"/>
    <w:basedOn w:val="Style9"/>
    <w:pPr/>
    <w:rPr>
      <w:rFonts w:cs="Lohit Devanagari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40c16"/>
    <w:pPr>
      <w:spacing w:before="0" w:after="0"/>
      <w:ind w:left="720" w:hanging="0"/>
      <w:contextualSpacing/>
    </w:pPr>
    <w:rPr/>
  </w:style>
  <w:style w:type="paragraph" w:styleId="Style13">
    <w:name w:val="Header"/>
    <w:basedOn w:val="Normal"/>
    <w:link w:val="a5"/>
    <w:uiPriority w:val="99"/>
    <w:unhideWhenUsed/>
    <w:rsid w:val="0035722d"/>
    <w:pPr>
      <w:tabs>
        <w:tab w:val="center" w:pos="4677" w:leader="none"/>
        <w:tab w:val="right" w:pos="9355" w:leader="none"/>
      </w:tabs>
    </w:pPr>
    <w:rPr/>
  </w:style>
  <w:style w:type="paragraph" w:styleId="Style14">
    <w:name w:val="Footer"/>
    <w:basedOn w:val="Normal"/>
    <w:link w:val="a7"/>
    <w:uiPriority w:val="99"/>
    <w:unhideWhenUsed/>
    <w:rsid w:val="0035722d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d64fca"/>
    <w:pPr/>
    <w:rPr>
      <w:rFonts w:ascii="Segoe UI" w:hAnsi="Segoe UI" w:cs="Segoe UI"/>
      <w:sz w:val="18"/>
      <w:szCs w:val="18"/>
    </w:rPr>
  </w:style>
  <w:style w:type="paragraph" w:styleId="FORMATTEXT" w:customStyle="1">
    <w:name w:val=".FORMATTEXT"/>
    <w:uiPriority w:val="99"/>
    <w:qFormat/>
    <w:rsid w:val="00bc05b5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LibreOffice/5.3.6.1$Linux_X86_64 LibreOffice_project/30$Build-1</Application>
  <Pages>1</Pages>
  <Words>191</Words>
  <Characters>1222</Characters>
  <CharactersWithSpaces>1543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2022-03-02T15:10:00Z</dcterms:created>
  <dc:creator>user</dc:creator>
  <dc:description/>
  <dc:language>ru-RU</dc:language>
  <cp:lastModifiedBy>user</cp:lastModifiedBy>
  <cp:lastPrinted>2022-03-02T13:17:00Z</cp:lastPrinted>
  <dcterms:modified xsi:type="dcterms:W3CDTF">2022-03-02T15:25:00Z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